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9351">
      <w:pPr>
        <w:tabs>
          <w:tab w:val="clear" w:pos="240"/>
        </w:tabs>
        <w:spacing w:line="240" w:lineRule="auto"/>
        <w:ind w:right="0"/>
        <w:jc w:val="right"/>
        <w:rPr>
          <w:rFonts w:ascii="Times New Roman" w:hAnsi="Times New Roman"/>
          <w:spacing w:val="0"/>
          <w:sz w:val="24"/>
          <w:szCs w:val="24"/>
          <w:lang w:eastAsia="ru-RU"/>
        </w:rPr>
      </w:pPr>
      <w:r>
        <w:rPr>
          <w:rFonts w:ascii="Times New Roman" w:hAnsi="Times New Roman"/>
          <w:spacing w:val="0"/>
          <w:sz w:val="24"/>
          <w:szCs w:val="24"/>
          <w:lang w:eastAsia="ru-RU"/>
        </w:rPr>
        <w:t>УТВЕРЖДАЮ</w:t>
      </w:r>
    </w:p>
    <w:p w14:paraId="55D5890D">
      <w:pPr>
        <w:tabs>
          <w:tab w:val="clear" w:pos="240"/>
        </w:tabs>
        <w:spacing w:line="240" w:lineRule="auto"/>
        <w:ind w:right="0"/>
        <w:jc w:val="right"/>
        <w:rPr>
          <w:rFonts w:ascii="Times New Roman" w:hAnsi="Times New Roman"/>
          <w:spacing w:val="0"/>
          <w:sz w:val="24"/>
          <w:szCs w:val="24"/>
          <w:lang w:eastAsia="ru-RU"/>
        </w:rPr>
      </w:pPr>
      <w:r>
        <w:rPr>
          <w:rFonts w:ascii="Times New Roman" w:hAnsi="Times New Roman"/>
          <w:spacing w:val="0"/>
          <w:sz w:val="24"/>
          <w:szCs w:val="24"/>
          <w:lang w:eastAsia="ru-RU"/>
        </w:rPr>
        <w:t>Директор ООО «ОЛИМП»</w:t>
      </w:r>
    </w:p>
    <w:p w14:paraId="6CB493C0">
      <w:pPr>
        <w:tabs>
          <w:tab w:val="clear" w:pos="240"/>
        </w:tabs>
        <w:spacing w:line="240" w:lineRule="auto"/>
        <w:ind w:right="0"/>
        <w:jc w:val="right"/>
        <w:rPr>
          <w:rFonts w:ascii="Times New Roman" w:hAnsi="Times New Roman"/>
          <w:spacing w:val="0"/>
          <w:sz w:val="24"/>
          <w:szCs w:val="24"/>
          <w:lang w:eastAsia="ru-RU"/>
        </w:rPr>
      </w:pPr>
      <w:r>
        <w:rPr>
          <w:rFonts w:ascii="Times New Roman" w:hAnsi="Times New Roman"/>
          <w:spacing w:val="0"/>
          <w:sz w:val="24"/>
          <w:szCs w:val="24"/>
          <w:lang w:eastAsia="ru-RU"/>
        </w:rPr>
        <w:t xml:space="preserve">_____________О.В.Михайлина         </w:t>
      </w:r>
    </w:p>
    <w:p w14:paraId="3D01EDF8">
      <w:pPr>
        <w:tabs>
          <w:tab w:val="clear" w:pos="240"/>
        </w:tabs>
        <w:spacing w:line="240" w:lineRule="auto"/>
        <w:ind w:right="0"/>
        <w:jc w:val="right"/>
        <w:rPr>
          <w:rFonts w:ascii="Times New Roman" w:hAnsi="Times New Roman"/>
          <w:spacing w:val="0"/>
          <w:sz w:val="24"/>
          <w:szCs w:val="24"/>
          <w:lang w:eastAsia="ru-RU"/>
        </w:rPr>
      </w:pPr>
      <w:r>
        <w:rPr>
          <w:rFonts w:ascii="Times New Roman" w:hAnsi="Times New Roman"/>
          <w:spacing w:val="0"/>
          <w:sz w:val="24"/>
          <w:szCs w:val="24"/>
          <w:lang w:eastAsia="ru-RU"/>
        </w:rPr>
        <w:t>«______»______________201__г.</w:t>
      </w:r>
    </w:p>
    <w:p w14:paraId="53844C5D">
      <w:pPr>
        <w:tabs>
          <w:tab w:val="clear" w:pos="240"/>
        </w:tabs>
        <w:spacing w:line="240" w:lineRule="auto"/>
        <w:ind w:right="0"/>
        <w:jc w:val="center"/>
        <w:rPr>
          <w:sz w:val="36"/>
          <w:szCs w:val="36"/>
        </w:rPr>
      </w:pPr>
      <w:r>
        <w:rPr>
          <w:sz w:val="36"/>
          <w:szCs w:val="36"/>
        </w:rPr>
        <w:t>Стандарт № 5</w:t>
      </w:r>
    </w:p>
    <w:p w14:paraId="69ABD201">
      <w:pPr>
        <w:tabs>
          <w:tab w:val="clear" w:pos="240"/>
        </w:tabs>
        <w:spacing w:line="240" w:lineRule="auto"/>
        <w:ind w:right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Предоставления дополнительных услуг</w:t>
      </w:r>
    </w:p>
    <w:p w14:paraId="7086AC3E">
      <w:pPr>
        <w:tabs>
          <w:tab w:val="left" w:pos="7950"/>
          <w:tab w:val="clear" w:pos="240"/>
        </w:tabs>
        <w:spacing w:line="240" w:lineRule="auto"/>
        <w:ind w:right="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</w:p>
    <w:p w14:paraId="362CD641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b/>
          <w:i/>
          <w:spacing w:val="-7"/>
          <w:sz w:val="24"/>
          <w:szCs w:val="24"/>
        </w:rPr>
        <w:t>В спортивно-оздоровительном комплексе «Олимп»</w:t>
      </w:r>
      <w:r>
        <w:rPr>
          <w:rFonts w:ascii="Times New Roman" w:hAnsi="Times New Roman"/>
          <w:spacing w:val="-7"/>
          <w:sz w:val="24"/>
          <w:szCs w:val="24"/>
        </w:rPr>
        <w:t xml:space="preserve"> помимо предоставления гостиничных номеров для проживания постояльцев, имеется ряд дополнительных видов услуг, которыми клиент может воспользоваться, как проживая, так и не проживая в гостинице.</w:t>
      </w:r>
    </w:p>
    <w:p w14:paraId="4B741DB7">
      <w:pPr>
        <w:pStyle w:val="5"/>
        <w:spacing w:line="240" w:lineRule="auto"/>
        <w:ind w:left="0"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Они подразделяются на </w:t>
      </w:r>
      <w:r>
        <w:rPr>
          <w:rFonts w:ascii="Times New Roman" w:hAnsi="Times New Roman"/>
          <w:b/>
          <w:i/>
          <w:spacing w:val="-7"/>
          <w:sz w:val="24"/>
          <w:szCs w:val="24"/>
        </w:rPr>
        <w:t>два вида</w:t>
      </w:r>
      <w:r>
        <w:rPr>
          <w:rFonts w:ascii="Times New Roman" w:hAnsi="Times New Roman"/>
          <w:spacing w:val="-7"/>
          <w:sz w:val="24"/>
          <w:szCs w:val="24"/>
        </w:rPr>
        <w:t>:</w:t>
      </w:r>
    </w:p>
    <w:p w14:paraId="716670B5">
      <w:pPr>
        <w:pStyle w:val="5"/>
        <w:numPr>
          <w:ilvl w:val="0"/>
          <w:numId w:val="1"/>
        </w:numPr>
        <w:spacing w:line="240" w:lineRule="auto"/>
        <w:ind w:left="0"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  <w:u w:val="single"/>
        </w:rPr>
        <w:t>Предоставляемые в гостинице</w:t>
      </w:r>
      <w:r>
        <w:rPr>
          <w:rFonts w:ascii="Times New Roman" w:hAnsi="Times New Roman"/>
          <w:spacing w:val="-7"/>
          <w:sz w:val="24"/>
          <w:szCs w:val="24"/>
        </w:rPr>
        <w:t>. Это – стирка и глажка белья, аренда телевизора,</w:t>
      </w:r>
      <w:bookmarkStart w:id="0" w:name="_GoBack"/>
      <w:bookmarkEnd w:id="0"/>
      <w:r>
        <w:rPr>
          <w:rFonts w:ascii="Times New Roman" w:hAnsi="Times New Roman"/>
          <w:spacing w:val="-7"/>
          <w:sz w:val="24"/>
          <w:szCs w:val="24"/>
        </w:rPr>
        <w:t xml:space="preserve"> просмотр видеофильмов и трансляций в конференц-зале, беспроводной интернет (</w:t>
      </w:r>
      <w:r>
        <w:rPr>
          <w:rFonts w:ascii="Times New Roman" w:hAnsi="Times New Roman"/>
          <w:spacing w:val="-7"/>
          <w:sz w:val="24"/>
          <w:szCs w:val="24"/>
          <w:lang w:val="en-US"/>
        </w:rPr>
        <w:t>WI</w:t>
      </w:r>
      <w:r>
        <w:rPr>
          <w:rFonts w:ascii="Times New Roman" w:hAnsi="Times New Roman"/>
          <w:spacing w:val="-7"/>
          <w:sz w:val="24"/>
          <w:szCs w:val="24"/>
        </w:rPr>
        <w:t>-</w:t>
      </w:r>
      <w:r>
        <w:rPr>
          <w:rFonts w:ascii="Times New Roman" w:hAnsi="Times New Roman"/>
          <w:spacing w:val="-7"/>
          <w:sz w:val="24"/>
          <w:szCs w:val="24"/>
          <w:lang w:val="en-US"/>
        </w:rPr>
        <w:t>FI</w:t>
      </w:r>
      <w:r>
        <w:rPr>
          <w:rFonts w:ascii="Times New Roman" w:hAnsi="Times New Roman"/>
          <w:spacing w:val="-7"/>
          <w:sz w:val="24"/>
          <w:szCs w:val="24"/>
        </w:rPr>
        <w:t xml:space="preserve">), междугородние и международные переговоры, предоставление дополнительных комплектов постельного белья, полотенец, печать и ксерокопирование документов, бутилированная питьевая вода. </w:t>
      </w:r>
    </w:p>
    <w:p w14:paraId="232FC7AF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Отдельно выделяется услуга по предоставлению в </w:t>
      </w:r>
      <w:r>
        <w:rPr>
          <w:rFonts w:ascii="Times New Roman" w:hAnsi="Times New Roman"/>
          <w:b/>
          <w:i/>
          <w:spacing w:val="-7"/>
          <w:sz w:val="24"/>
          <w:szCs w:val="24"/>
        </w:rPr>
        <w:t>аренду конференц-зала</w:t>
      </w:r>
      <w:r>
        <w:rPr>
          <w:rFonts w:ascii="Times New Roman" w:hAnsi="Times New Roman"/>
          <w:spacing w:val="-7"/>
          <w:sz w:val="24"/>
          <w:szCs w:val="24"/>
        </w:rPr>
        <w:t xml:space="preserve"> гостиницы «Олимп». Подробнее о правилах сдачи в аренду конференц-зала прописано в приложении №6 к регламенту работы дежурного администратора.</w:t>
      </w:r>
    </w:p>
    <w:p w14:paraId="7E90A7DF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Все эти услуги, кроме беспроводного интернета, являются платными. Факт их оказания  фиксируется администратором в журнале «Доходы от дополнительных услуг». При этом клиент </w:t>
      </w:r>
      <w:r>
        <w:rPr>
          <w:rFonts w:ascii="Times New Roman" w:hAnsi="Times New Roman"/>
          <w:b/>
          <w:i/>
          <w:spacing w:val="-7"/>
          <w:sz w:val="24"/>
          <w:szCs w:val="24"/>
        </w:rPr>
        <w:t>обязательно должен поставить подпись</w:t>
      </w:r>
      <w:r>
        <w:rPr>
          <w:rFonts w:ascii="Times New Roman" w:hAnsi="Times New Roman"/>
          <w:spacing w:val="-7"/>
          <w:sz w:val="24"/>
          <w:szCs w:val="24"/>
        </w:rPr>
        <w:t xml:space="preserve">, подтверждающую пользование услугой. </w:t>
      </w:r>
    </w:p>
    <w:p w14:paraId="16CB5454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Обязанностью дежурного администратора является ознакомление клиента с возможностью пользования данными услугами, правилами их предоставления, прием и учет выручки.</w:t>
      </w:r>
    </w:p>
    <w:p w14:paraId="17B70156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По итогам отчетного месяца администраторам гостиницы выплачивается премия в размере 10 (десяти) процентов от общей суммы выручки за дополнительные услуги.</w:t>
      </w:r>
    </w:p>
    <w:p w14:paraId="07ACD709">
      <w:pPr>
        <w:spacing w:line="240" w:lineRule="auto"/>
        <w:ind w:left="397" w:right="0"/>
        <w:jc w:val="both"/>
        <w:rPr>
          <w:rFonts w:ascii="Times New Roman" w:hAnsi="Times New Roman"/>
          <w:spacing w:val="-7"/>
          <w:sz w:val="24"/>
          <w:szCs w:val="24"/>
        </w:rPr>
      </w:pPr>
    </w:p>
    <w:p w14:paraId="3F6B23DE">
      <w:pPr>
        <w:pStyle w:val="5"/>
        <w:numPr>
          <w:ilvl w:val="0"/>
          <w:numId w:val="1"/>
        </w:numPr>
        <w:spacing w:line="240" w:lineRule="auto"/>
        <w:ind w:left="0"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  <w:u w:val="single"/>
        </w:rPr>
        <w:t>Предоставляемые вне гостиницы</w:t>
      </w:r>
      <w:r>
        <w:rPr>
          <w:rFonts w:ascii="Times New Roman" w:hAnsi="Times New Roman"/>
          <w:spacing w:val="-7"/>
          <w:sz w:val="24"/>
          <w:szCs w:val="24"/>
        </w:rPr>
        <w:t>. Такими услугами могут быть: посещение кафе «Спорт-экспресс», фитнесс-клуба «Сафари парк», ледового комплекса с прокатом коньков и хоккейной площадкой, летних спортивных площадок (футбол, волейбол, баскетбол, большой теннис), трансфер групп от 5 (пяти) человек.</w:t>
      </w:r>
    </w:p>
    <w:p w14:paraId="042960A7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Дежурный администратор должен иметь представление о порядке и месте пользования данными видами услуг для того, чтобы донести это посетителям. Всю подробную информацию можно получить у директора ООО «Олимп».</w:t>
      </w:r>
    </w:p>
    <w:p w14:paraId="7B1A0945">
      <w:pPr>
        <w:pStyle w:val="5"/>
        <w:spacing w:line="240" w:lineRule="auto"/>
        <w:ind w:left="0"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</w:p>
    <w:p w14:paraId="0B85CD73">
      <w:pPr>
        <w:spacing w:line="240" w:lineRule="auto"/>
        <w:ind w:right="0" w:firstLine="397"/>
        <w:jc w:val="both"/>
        <w:rPr>
          <w:rFonts w:ascii="Times New Roman" w:hAnsi="Times New Roman"/>
          <w:spacing w:val="-7"/>
          <w:sz w:val="24"/>
          <w:szCs w:val="24"/>
        </w:rPr>
      </w:pPr>
    </w:p>
    <w:p w14:paraId="5FFB94B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1F20D1A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Со стандартом №5 ознакомлен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</w:p>
    <w:p w14:paraId="280B955E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498546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       ___________________________       </w:t>
      </w:r>
    </w:p>
    <w:p w14:paraId="034CB77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(подпись/расшифровка подписи/)                               (должность)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14:paraId="1F920F78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7177FA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        ___________________________       </w:t>
      </w:r>
    </w:p>
    <w:p w14:paraId="126A12D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(подпись/расшифровка подписи/)                               (должность)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37DD98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7D055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        ___________________________       </w:t>
      </w:r>
    </w:p>
    <w:p w14:paraId="4C01F12A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(подпись/расшифровка подписи/)                               (должность)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14:paraId="766CEB86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F4FB41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        ___________________________       </w:t>
      </w:r>
    </w:p>
    <w:p w14:paraId="26C964FA">
      <w:pPr>
        <w:spacing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(подпись/расшифровка подписи/)                               (должность)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sectPr>
      <w:pgSz w:w="11906" w:h="16838"/>
      <w:pgMar w:top="426" w:right="926" w:bottom="540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87B8C"/>
    <w:multiLevelType w:val="multilevel"/>
    <w:tmpl w:val="06187B8C"/>
    <w:lvl w:ilvl="0" w:tentative="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1B"/>
    <w:rsid w:val="000262ED"/>
    <w:rsid w:val="00077147"/>
    <w:rsid w:val="000E5B67"/>
    <w:rsid w:val="000F4D62"/>
    <w:rsid w:val="002F5968"/>
    <w:rsid w:val="00343AEE"/>
    <w:rsid w:val="00416A64"/>
    <w:rsid w:val="00437AF4"/>
    <w:rsid w:val="004B7DBC"/>
    <w:rsid w:val="004C3A48"/>
    <w:rsid w:val="004C42E1"/>
    <w:rsid w:val="004E2903"/>
    <w:rsid w:val="00536F92"/>
    <w:rsid w:val="005E12D4"/>
    <w:rsid w:val="005E56E0"/>
    <w:rsid w:val="006050FA"/>
    <w:rsid w:val="00605864"/>
    <w:rsid w:val="0061442A"/>
    <w:rsid w:val="007B651B"/>
    <w:rsid w:val="007D4CF7"/>
    <w:rsid w:val="0084166C"/>
    <w:rsid w:val="009346E7"/>
    <w:rsid w:val="009B3943"/>
    <w:rsid w:val="009E2912"/>
    <w:rsid w:val="00A140BF"/>
    <w:rsid w:val="00A46D02"/>
    <w:rsid w:val="00A7678C"/>
    <w:rsid w:val="00AE4599"/>
    <w:rsid w:val="00AF650F"/>
    <w:rsid w:val="00B13A34"/>
    <w:rsid w:val="00B33033"/>
    <w:rsid w:val="00B37797"/>
    <w:rsid w:val="00B50307"/>
    <w:rsid w:val="00C44D96"/>
    <w:rsid w:val="00C9281A"/>
    <w:rsid w:val="00CA15D7"/>
    <w:rsid w:val="00CA2847"/>
    <w:rsid w:val="00CB37AD"/>
    <w:rsid w:val="00CC5662"/>
    <w:rsid w:val="00D42258"/>
    <w:rsid w:val="00D57193"/>
    <w:rsid w:val="00D94937"/>
    <w:rsid w:val="00D94999"/>
    <w:rsid w:val="00DC1BB3"/>
    <w:rsid w:val="00DE0CA6"/>
    <w:rsid w:val="00DF3FE8"/>
    <w:rsid w:val="00E24E68"/>
    <w:rsid w:val="00EA0A3C"/>
    <w:rsid w:val="00EA685C"/>
    <w:rsid w:val="00EA7B78"/>
    <w:rsid w:val="00EE153E"/>
    <w:rsid w:val="00F0265C"/>
    <w:rsid w:val="00F10B4B"/>
    <w:rsid w:val="00F26460"/>
    <w:rsid w:val="00F36BC7"/>
    <w:rsid w:val="00F86DFC"/>
    <w:rsid w:val="00FF0E61"/>
    <w:rsid w:val="3CE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hd w:val="clear" w:color="auto" w:fill="FFFFFF"/>
      <w:tabs>
        <w:tab w:val="left" w:pos="240"/>
      </w:tabs>
      <w:autoSpaceDE w:val="0"/>
      <w:autoSpaceDN w:val="0"/>
      <w:adjustRightInd w:val="0"/>
      <w:spacing w:line="274" w:lineRule="exact"/>
      <w:ind w:right="2208"/>
    </w:pPr>
    <w:rPr>
      <w:rFonts w:ascii="Calibri" w:hAnsi="Calibri" w:eastAsia="Times New Roman" w:cs="Times New Roman"/>
      <w:spacing w:val="-1"/>
      <w:sz w:val="44"/>
      <w:szCs w:val="4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iPriority w:val="99"/>
    <w:rPr>
      <w:rFonts w:cs="Times New Roman"/>
      <w:color w:val="0000FF"/>
      <w:u w:val="single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Абзац списка1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420</Words>
  <Characters>2399</Characters>
  <Lines>19</Lines>
  <Paragraphs>5</Paragraphs>
  <TotalTime>69</TotalTime>
  <ScaleCrop>false</ScaleCrop>
  <LinksUpToDate>false</LinksUpToDate>
  <CharactersWithSpaces>2814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2013-11-25T12:34:00Z</dcterms:created>
  <dc:creator>Admin</dc:creator>
  <cp:lastModifiedBy>Пользователь</cp:lastModifiedBy>
  <cp:lastPrinted>2013-08-15T07:17:00Z</cp:lastPrinted>
  <dcterms:modified xsi:type="dcterms:W3CDTF">2026-04-15T07:05:25Z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B2FBAA3544F64F80B44607462E2E9CF5_12</vt:lpwstr>
  </property>
</Properties>
</file>